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6146D0" w:rsidRDefault="006146D0" w:rsidP="00687B86">
      <w:pPr>
        <w:jc w:val="center"/>
        <w:rPr>
          <w:rFonts w:ascii="Arial Rounded MT Bold" w:hAnsi="Arial Rounded MT Bold"/>
          <w:sz w:val="36"/>
          <w:szCs w:val="36"/>
        </w:rPr>
      </w:pPr>
      <w:r w:rsidRPr="006146D0">
        <w:rPr>
          <w:rFonts w:ascii="Arial Rounded MT Bold" w:hAnsi="Arial Rounded MT Bold"/>
          <w:color w:val="FF0000"/>
          <w:sz w:val="36"/>
          <w:szCs w:val="36"/>
        </w:rPr>
        <w:t>Theme</w:t>
      </w:r>
      <w:r>
        <w:rPr>
          <w:rFonts w:ascii="Arial Rounded MT Bold" w:hAnsi="Arial Rounded MT Bold"/>
          <w:sz w:val="36"/>
          <w:szCs w:val="36"/>
        </w:rPr>
        <w:t>: How we share the planet.</w:t>
      </w:r>
    </w:p>
    <w:p w:rsidR="006146D0" w:rsidRDefault="006146D0" w:rsidP="00687B86">
      <w:pPr>
        <w:jc w:val="center"/>
        <w:rPr>
          <w:rFonts w:ascii="Arial Rounded MT Bold" w:hAnsi="Arial Rounded MT Bold"/>
          <w:sz w:val="36"/>
          <w:szCs w:val="36"/>
        </w:rPr>
      </w:pPr>
    </w:p>
    <w:p w:rsidR="006146D0" w:rsidRDefault="006146D0" w:rsidP="00687B86">
      <w:pPr>
        <w:jc w:val="center"/>
        <w:rPr>
          <w:rFonts w:ascii="Arial Rounded MT Bold" w:hAnsi="Arial Rounded MT Bold"/>
          <w:sz w:val="36"/>
          <w:szCs w:val="36"/>
        </w:rPr>
      </w:pPr>
      <w:r w:rsidRPr="006146D0">
        <w:rPr>
          <w:rFonts w:ascii="Arial Rounded MT Bold" w:hAnsi="Arial Rounded MT Bold"/>
          <w:color w:val="0070C0"/>
          <w:sz w:val="36"/>
          <w:szCs w:val="36"/>
        </w:rPr>
        <w:t>Unit Title</w:t>
      </w:r>
      <w:r>
        <w:rPr>
          <w:rFonts w:ascii="Arial Rounded MT Bold" w:hAnsi="Arial Rounded MT Bold"/>
          <w:sz w:val="36"/>
          <w:szCs w:val="36"/>
        </w:rPr>
        <w:t>: People and recourse 2009</w:t>
      </w:r>
    </w:p>
    <w:p w:rsidR="006146D0" w:rsidRDefault="006146D0" w:rsidP="00687B86">
      <w:pPr>
        <w:jc w:val="center"/>
        <w:rPr>
          <w:rFonts w:ascii="Arial Rounded MT Bold" w:hAnsi="Arial Rounded MT Bold"/>
          <w:sz w:val="36"/>
          <w:szCs w:val="36"/>
        </w:rPr>
      </w:pPr>
    </w:p>
    <w:p w:rsidR="006146D0" w:rsidRDefault="006146D0" w:rsidP="00687B86">
      <w:pPr>
        <w:jc w:val="center"/>
        <w:rPr>
          <w:rFonts w:ascii="Arial Rounded MT Bold" w:hAnsi="Arial Rounded MT Bold"/>
          <w:sz w:val="36"/>
          <w:szCs w:val="36"/>
        </w:rPr>
      </w:pPr>
      <w:r w:rsidRPr="006146D0">
        <w:rPr>
          <w:rFonts w:ascii="Arial Rounded MT Bold" w:hAnsi="Arial Rounded MT Bold"/>
          <w:color w:val="00CC00"/>
          <w:sz w:val="36"/>
          <w:szCs w:val="36"/>
        </w:rPr>
        <w:t>Central Idea</w:t>
      </w:r>
      <w:r>
        <w:rPr>
          <w:rFonts w:ascii="Arial Rounded MT Bold" w:hAnsi="Arial Rounded MT Bold"/>
          <w:sz w:val="36"/>
          <w:szCs w:val="36"/>
        </w:rPr>
        <w:t>: The use of natural recourses to                                   satisfy our needs affects our environment.</w:t>
      </w:r>
    </w:p>
    <w:p w:rsidR="006146D0" w:rsidRDefault="006146D0" w:rsidP="00687B86">
      <w:pPr>
        <w:jc w:val="center"/>
        <w:rPr>
          <w:rFonts w:ascii="Arial Rounded MT Bold" w:hAnsi="Arial Rounded MT Bold"/>
          <w:sz w:val="36"/>
          <w:szCs w:val="36"/>
        </w:rPr>
      </w:pPr>
    </w:p>
    <w:p w:rsidR="006146D0" w:rsidRDefault="006146D0" w:rsidP="00687B86">
      <w:pPr>
        <w:jc w:val="center"/>
        <w:rPr>
          <w:rFonts w:ascii="Arial Rounded MT Bold" w:hAnsi="Arial Rounded MT Bold"/>
          <w:sz w:val="36"/>
          <w:szCs w:val="36"/>
        </w:rPr>
      </w:pPr>
      <w:r w:rsidRPr="006146D0">
        <w:rPr>
          <w:rFonts w:ascii="Arial Rounded MT Bold" w:hAnsi="Arial Rounded MT Bold"/>
          <w:color w:val="993300"/>
          <w:sz w:val="36"/>
          <w:szCs w:val="36"/>
        </w:rPr>
        <w:t>An Inquiry into</w:t>
      </w:r>
      <w:r>
        <w:rPr>
          <w:rFonts w:ascii="Arial Rounded MT Bold" w:hAnsi="Arial Rounded MT Bold"/>
          <w:sz w:val="36"/>
          <w:szCs w:val="36"/>
        </w:rPr>
        <w:t>:</w:t>
      </w:r>
    </w:p>
    <w:p w:rsidR="00B476CF" w:rsidRDefault="00B476CF" w:rsidP="00687B86">
      <w:pPr>
        <w:pStyle w:val="ListParagraph"/>
        <w:numPr>
          <w:ilvl w:val="0"/>
          <w:numId w:val="1"/>
        </w:numPr>
        <w:jc w:val="center"/>
        <w:rPr>
          <w:rFonts w:ascii="Arial Rounded MT Bold" w:hAnsi="Arial Rounded MT Bold"/>
          <w:sz w:val="36"/>
          <w:szCs w:val="36"/>
        </w:rPr>
      </w:pPr>
      <w:r>
        <w:rPr>
          <w:rFonts w:ascii="Arial Rounded MT Bold" w:hAnsi="Arial Rounded MT Bold"/>
          <w:sz w:val="36"/>
          <w:szCs w:val="36"/>
        </w:rPr>
        <w:t>What renewable and non renewable recourses.</w:t>
      </w:r>
    </w:p>
    <w:p w:rsidR="00B476CF" w:rsidRDefault="00B476CF" w:rsidP="00687B86">
      <w:pPr>
        <w:pStyle w:val="ListParagraph"/>
        <w:numPr>
          <w:ilvl w:val="0"/>
          <w:numId w:val="1"/>
        </w:numPr>
        <w:jc w:val="center"/>
        <w:rPr>
          <w:rFonts w:ascii="Arial Rounded MT Bold" w:hAnsi="Arial Rounded MT Bold"/>
          <w:sz w:val="36"/>
          <w:szCs w:val="36"/>
        </w:rPr>
      </w:pPr>
      <w:r>
        <w:rPr>
          <w:rFonts w:ascii="Arial Rounded MT Bold" w:hAnsi="Arial Rounded MT Bold"/>
          <w:sz w:val="36"/>
          <w:szCs w:val="36"/>
        </w:rPr>
        <w:t>Problems of over use.</w:t>
      </w:r>
    </w:p>
    <w:p w:rsidR="00B476CF" w:rsidRPr="00B476CF" w:rsidRDefault="00B476CF" w:rsidP="00687B86">
      <w:pPr>
        <w:pStyle w:val="ListParagraph"/>
        <w:numPr>
          <w:ilvl w:val="0"/>
          <w:numId w:val="1"/>
        </w:numPr>
        <w:jc w:val="center"/>
        <w:rPr>
          <w:rFonts w:ascii="Arial Rounded MT Bold" w:hAnsi="Arial Rounded MT Bold"/>
          <w:sz w:val="36"/>
          <w:szCs w:val="36"/>
        </w:rPr>
      </w:pPr>
      <w:r>
        <w:rPr>
          <w:rFonts w:ascii="Arial Rounded MT Bold" w:hAnsi="Arial Rounded MT Bold"/>
          <w:sz w:val="36"/>
          <w:szCs w:val="36"/>
        </w:rPr>
        <w:t>Alternative energy sources.</w:t>
      </w:r>
    </w:p>
    <w:p w:rsidR="006146D0" w:rsidRDefault="00FB160A">
      <w:pPr>
        <w:rPr>
          <w:rFonts w:ascii="Arial Rounded MT Bold" w:hAnsi="Arial Rounded MT Bold"/>
          <w:sz w:val="36"/>
          <w:szCs w:val="36"/>
        </w:rPr>
      </w:pPr>
      <w:r>
        <w:rPr>
          <w:rFonts w:ascii="Arial Rounded MT Bold" w:hAnsi="Arial Rounded MT Bold"/>
          <w:noProof/>
          <w:sz w:val="36"/>
          <w:szCs w:val="36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3152775</wp:posOffset>
            </wp:positionH>
            <wp:positionV relativeFrom="paragraph">
              <wp:posOffset>35560</wp:posOffset>
            </wp:positionV>
            <wp:extent cx="2362200" cy="2362200"/>
            <wp:effectExtent l="19050" t="0" r="0" b="0"/>
            <wp:wrapSquare wrapText="bothSides"/>
            <wp:docPr id="1" name="Picture 1" descr="C:\Documents and Settings\panucj02\Local Settings\Temporary Internet Files\Content.IE5\ITZM6U75\MPj0437369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anucj02\Local Settings\Temporary Internet Files\Content.IE5\ITZM6U75\MPj0437369000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Rounded MT Bold" w:hAnsi="Arial Rounded MT Bold"/>
          <w:noProof/>
          <w:sz w:val="36"/>
          <w:szCs w:val="36"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35560</wp:posOffset>
            </wp:positionV>
            <wp:extent cx="2038350" cy="2105025"/>
            <wp:effectExtent l="19050" t="0" r="0" b="0"/>
            <wp:wrapSquare wrapText="bothSides"/>
            <wp:docPr id="2" name="Picture 2" descr="C:\Documents and Settings\panucj02\Local Settings\Temporary Internet Files\Content.IE5\ARMQTEOG\MCj032264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panucj02\Local Settings\Temporary Internet Files\Content.IE5\ARMQTEOG\MCj0322640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160A" w:rsidRDefault="00FB160A">
      <w:pPr>
        <w:rPr>
          <w:rFonts w:ascii="Arial Rounded MT Bold" w:hAnsi="Arial Rounded MT Bold"/>
          <w:sz w:val="36"/>
          <w:szCs w:val="36"/>
        </w:rPr>
      </w:pPr>
    </w:p>
    <w:p w:rsidR="00FB160A" w:rsidRDefault="00FB160A">
      <w:pPr>
        <w:rPr>
          <w:rFonts w:ascii="Arial Rounded MT Bold" w:hAnsi="Arial Rounded MT Bold"/>
          <w:sz w:val="36"/>
          <w:szCs w:val="36"/>
        </w:rPr>
      </w:pPr>
    </w:p>
    <w:p w:rsidR="00FB160A" w:rsidRDefault="00FB160A">
      <w:pPr>
        <w:rPr>
          <w:rFonts w:ascii="Arial Rounded MT Bold" w:hAnsi="Arial Rounded MT Bold"/>
          <w:sz w:val="36"/>
          <w:szCs w:val="36"/>
        </w:rPr>
      </w:pPr>
    </w:p>
    <w:p w:rsidR="00FB160A" w:rsidRDefault="00FB160A">
      <w:pPr>
        <w:rPr>
          <w:rFonts w:ascii="Arial Rounded MT Bold" w:hAnsi="Arial Rounded MT Bold"/>
          <w:sz w:val="36"/>
          <w:szCs w:val="36"/>
        </w:rPr>
      </w:pPr>
    </w:p>
    <w:p w:rsidR="00FB160A" w:rsidRDefault="00386C1D">
      <w:pPr>
        <w:rPr>
          <w:rFonts w:ascii="Arial Rounded MT Bold" w:hAnsi="Arial Rounded MT Bold"/>
          <w:sz w:val="36"/>
          <w:szCs w:val="36"/>
        </w:rPr>
      </w:pPr>
      <w:r>
        <w:rPr>
          <w:rFonts w:ascii="Arial Rounded MT Bold" w:hAnsi="Arial Rounded MT Bold"/>
          <w:noProof/>
          <w:sz w:val="36"/>
          <w:szCs w:val="36"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2085975</wp:posOffset>
            </wp:positionH>
            <wp:positionV relativeFrom="paragraph">
              <wp:posOffset>480060</wp:posOffset>
            </wp:positionV>
            <wp:extent cx="1828800" cy="1809750"/>
            <wp:effectExtent l="19050" t="0" r="0" b="0"/>
            <wp:wrapSquare wrapText="bothSides"/>
            <wp:docPr id="9" name="Picture 9" descr="http://www.goodcleantech.com/images/Recycle%20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goodcleantech.com/images/Recycle%20Sig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160A">
        <w:rPr>
          <w:rFonts w:ascii="Arial Rounded MT Bold" w:hAnsi="Arial Rounded MT Bold"/>
          <w:noProof/>
          <w:sz w:val="36"/>
          <w:szCs w:val="36"/>
          <w:lang w:eastAsia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-48260</wp:posOffset>
            </wp:positionH>
            <wp:positionV relativeFrom="paragraph">
              <wp:posOffset>326390</wp:posOffset>
            </wp:positionV>
            <wp:extent cx="1209675" cy="2229485"/>
            <wp:effectExtent l="19050" t="0" r="9525" b="0"/>
            <wp:wrapSquare wrapText="bothSides"/>
            <wp:docPr id="3" name="Picture 3" descr="http://www.thecoca-colacompany.com/presscenter/img/imagebrands/downloads/lg_diet_coke_with_l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hecoca-colacompany.com/presscenter/img/imagebrands/downloads/lg_diet_coke_with_lim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229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160A" w:rsidRDefault="00386C1D">
      <w:pPr>
        <w:rPr>
          <w:rFonts w:ascii="Arial Rounded MT Bold" w:hAnsi="Arial Rounded MT Bold"/>
          <w:sz w:val="36"/>
          <w:szCs w:val="36"/>
        </w:rPr>
      </w:pPr>
      <w:r>
        <w:rPr>
          <w:rFonts w:ascii="Arial Rounded MT Bold" w:hAnsi="Arial Rounded MT Bold"/>
          <w:noProof/>
          <w:sz w:val="36"/>
          <w:szCs w:val="36"/>
          <w:lang w:eastAsia="en-A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3086735</wp:posOffset>
            </wp:positionH>
            <wp:positionV relativeFrom="paragraph">
              <wp:posOffset>54610</wp:posOffset>
            </wp:positionV>
            <wp:extent cx="1457325" cy="1457325"/>
            <wp:effectExtent l="19050" t="0" r="9525" b="0"/>
            <wp:wrapSquare wrapText="bothSides"/>
            <wp:docPr id="12" name="Picture 12" descr="See full size imag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ee full size imag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160A" w:rsidRDefault="00FB160A">
      <w:pPr>
        <w:rPr>
          <w:rFonts w:ascii="Arial Rounded MT Bold" w:hAnsi="Arial Rounded MT Bold"/>
          <w:sz w:val="36"/>
          <w:szCs w:val="36"/>
        </w:rPr>
      </w:pPr>
    </w:p>
    <w:p w:rsidR="00FB160A" w:rsidRPr="006146D0" w:rsidRDefault="006146D0" w:rsidP="00386C1D">
      <w:pPr>
        <w:rPr>
          <w:rFonts w:ascii="Arial Rounded MT Bold" w:hAnsi="Arial Rounded MT Bold"/>
          <w:sz w:val="36"/>
          <w:szCs w:val="36"/>
        </w:rPr>
      </w:pPr>
      <w:r>
        <w:rPr>
          <w:rFonts w:ascii="Arial Rounded MT Bold" w:hAnsi="Arial Rounded MT Bold"/>
          <w:sz w:val="36"/>
          <w:szCs w:val="36"/>
        </w:rPr>
        <w:t xml:space="preserve">    </w:t>
      </w:r>
      <w:r w:rsidR="00386C1D">
        <w:rPr>
          <w:rFonts w:ascii="Arial Rounded MT Bold" w:hAnsi="Arial Rounded MT Bold"/>
          <w:sz w:val="36"/>
          <w:szCs w:val="36"/>
        </w:rPr>
        <w:t xml:space="preserve">   </w:t>
      </w:r>
    </w:p>
    <w:sectPr w:rsidR="00FB160A" w:rsidRPr="006146D0" w:rsidSect="00B476CF">
      <w:pgSz w:w="11906" w:h="16838"/>
      <w:pgMar w:top="1440" w:right="1440" w:bottom="1440" w:left="1440" w:header="708" w:footer="708" w:gutter="0"/>
      <w:pgBorders w:offsetFrom="page">
        <w:top w:val="decoArchColor" w:sz="31" w:space="24" w:color="auto"/>
        <w:left w:val="decoArchColor" w:sz="31" w:space="24" w:color="auto"/>
        <w:bottom w:val="decoArchColor" w:sz="31" w:space="24" w:color="auto"/>
        <w:right w:val="decoArchColor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D112E4"/>
    <w:multiLevelType w:val="hybridMultilevel"/>
    <w:tmpl w:val="C6846A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6146D0"/>
    <w:rsid w:val="001303C9"/>
    <w:rsid w:val="00386C1D"/>
    <w:rsid w:val="006146D0"/>
    <w:rsid w:val="00687B86"/>
    <w:rsid w:val="00B476CF"/>
    <w:rsid w:val="00FB1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3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76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6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hyperlink" Target="http://www.wpclipart.com/signs_symbol/yellow/radioactive_sign_01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9409F-5ACE-44AE-92E2-483B73745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Michael's College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Michael's College</dc:creator>
  <cp:keywords/>
  <dc:description/>
  <cp:lastModifiedBy>St. Michael's College</cp:lastModifiedBy>
  <cp:revision>2</cp:revision>
  <dcterms:created xsi:type="dcterms:W3CDTF">2009-10-14T23:50:00Z</dcterms:created>
  <dcterms:modified xsi:type="dcterms:W3CDTF">2009-10-14T23:50:00Z</dcterms:modified>
</cp:coreProperties>
</file>